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10" w:rsidRPr="00015C10" w:rsidRDefault="00015C10" w:rsidP="001B78FB">
      <w:pPr>
        <w:spacing w:after="0" w:line="560" w:lineRule="atLeast"/>
        <w:jc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40"/>
          <w:szCs w:val="40"/>
        </w:rPr>
      </w:pPr>
      <w:r w:rsidRPr="00015C10">
        <w:rPr>
          <w:rFonts w:ascii="Arial" w:eastAsia="Times New Roman" w:hAnsi="Arial" w:cs="Arial"/>
          <w:b/>
          <w:bCs/>
          <w:color w:val="323232"/>
          <w:kern w:val="36"/>
          <w:sz w:val="40"/>
          <w:szCs w:val="40"/>
        </w:rPr>
        <w:t>Если ситуация домашнего насилия угрожает Вашей жизни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 Если Ваша жизнь в опасности: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договоритесь со своими соседями, чтобы они вызвали милицию, если услышат шум и крики из вашей квартиры;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приготовьте деньги, документы, одежду где-нибудь вне дома (у родственников, друзей);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заранее договоритесь с друзьями о предоставлении временного убежища;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держите документы, ключи, деньги в доступном месте, для того, чтобы, взяв их, можно было быстро покинуть квартиру;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сделайте все возможное, чтобы обидчик не нашел Вас. Спрячьте или уничтожьте все свои записные книжки, конверты с адресами, которые могли бы помочь ему найти Вас;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заранее узнайте телефоны местных служб, которые смогут оказать Вам необходимую поддержку (кризисный центр для женщин, телефон доверия,</w:t>
      </w:r>
      <w:r w:rsidR="001B78FB"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медики и т.д.)</w:t>
      </w: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ситуация критическая, то необходимо покинуть дом незамедлительно, даже если Вам не удалось взять необходимые вещи. Помните, под угрозой Ваша жизнь!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Если вы не можете выйти из квартиры, необходимо: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запереться в ванной с телефоном и попытаться вызвать милицию;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позвонить друзьям или соседям и попросить их прийти на помощь;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громко звать на помощь, кричать «Пожар» и т.д.;</w:t>
      </w:r>
      <w:bookmarkStart w:id="0" w:name="_GoBack"/>
      <w:bookmarkEnd w:id="0"/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открыть окна и попытаться привлечь внимание прохожих и попросить их о помощи;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Вам все-таки удалось выскочить на лестничную клетку, то звоните во все двери, кричите, зовите на помощь. Даже если никто не выйдет, по крайней мере, это может остудить нападающего, а у Вас будут свидетели происшествия в случае, если Вы в дальнейшем обратитесь в милицию.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Какую помощь Вы можете получить от врачей: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больнице или </w:t>
      </w:r>
      <w:proofErr w:type="spellStart"/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травмпункте</w:t>
      </w:r>
      <w:proofErr w:type="spellEnd"/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обязательно расскажите, при каких обстоятельствах получены побои, кем они нанесены, когда, где;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покажите все телесные повреждения и сообщите о болевых ощущениях;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все эти данные должны быть зафиксированы дежурным врачом в медицинской карте. В этой же карте врач опишет характер полученных повреждений, и какая медицинская помощь Вам оказана;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 -обязательно убедитесь в том, что врач правильно и подробно описал место расположения телесных повреждений, их размер, срок образования, способ их получения;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обязательно получите справку о том, что Вы обращались в медицинское учреждение по поводу телесных повреждений;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в справке должно быть указано: номер карты, дата обращения, разборчиво ФИО врача, штамп медицинского учреждения.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 Если Вы обратились за помощью в милицию: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после прибытия милиции на «место происшествия» ведите себя как можно более спокойно;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обязательно потребуйте, чтобы у Вас приняли заявление. Если работники милиции откажутся сделать это, потребуйте встречи с их руководством;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запишите ФИО милиционеров, служебные телефоны, номер протокола;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покажите милиционерам телесные повреждения и материальный ущерб;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расскажите работникам милиции о других случаях применения насилия по отношению к тебе;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расскажите о свидетелях;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на следующий день лучше всего снова пойти в милицию и оставить еще одно заявление дежурному милиционеру;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заявление должно содержать сведения о месте преступления, сведения о времени совершения преступления, сведения о личности виновного, данные о наступивших последствиях, просьбу «возбудить уголовное дело и привлечь виновное лицо к ответственности». Обязательно проследите, чтобы заявление было внесено в регистрационный журнал;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подаче заявления Вам обязаны выдать талон-уведомление, где должно быть указано:</w:t>
      </w:r>
    </w:p>
    <w:p w:rsidR="00015C10" w:rsidRPr="001B78FB" w:rsidRDefault="00015C10" w:rsidP="007C67A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от кого принято заявление;</w:t>
      </w:r>
    </w:p>
    <w:p w:rsidR="00015C10" w:rsidRPr="001B78FB" w:rsidRDefault="00015C10" w:rsidP="007C67A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оно принято;</w:t>
      </w:r>
    </w:p>
    <w:p w:rsidR="00015C10" w:rsidRPr="001B78FB" w:rsidRDefault="00015C10" w:rsidP="007C67A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под каким номером оно зарегистрировано;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это необходимо, потребуйте у работников милиции, направление на судебно-медицинскую экспертизу. Предоставьте по возможности доказательную базу: медицинский документ, подтверждающий у Вас наличие телесных повреждений, имена свидетелей преступления, фотографии нанесенных тебе побоев, если они были;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по Вашему заявлению должно быть принято одно из следующих решений:</w:t>
      </w:r>
    </w:p>
    <w:p w:rsidR="00015C10" w:rsidRPr="001B78FB" w:rsidRDefault="00015C10" w:rsidP="007C67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возбуждено уголовное дело;</w:t>
      </w:r>
    </w:p>
    <w:p w:rsidR="00015C10" w:rsidRPr="001B78FB" w:rsidRDefault="00015C10" w:rsidP="007C67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вынесено постановление об отказе в возбуждении уголовного дела;</w:t>
      </w:r>
    </w:p>
    <w:p w:rsidR="00015C10" w:rsidRPr="001B78FB" w:rsidRDefault="00015C10" w:rsidP="007C67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может быть передано лицом, его получившим, для рассмотрения в суд или прокуратуру;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в срок от 3 до 10 суток со дня подачи заявления не было принято решение, либо Вы не согласны с ним, то Вы можете обжаловать действия сотрудника милиции в вышестоящих инстанциях (РУВД или прокуратуре);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 также имеете право подать жалобу на отказ в приеме и регистрации заявления в отделении милиции, уклонение от выдачи направления на </w:t>
      </w: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судебно-медицинскую экспертизу, волокиту с возбуждением уголовного дела и его расследованием, другие неправомерные и незаконные действия органа следствия или дознания;</w:t>
      </w:r>
    </w:p>
    <w:p w:rsidR="00015C10" w:rsidRPr="001B78FB" w:rsidRDefault="00015C10" w:rsidP="007C67A5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8FB">
        <w:rPr>
          <w:rFonts w:ascii="Times New Roman" w:eastAsia="Times New Roman" w:hAnsi="Times New Roman" w:cs="Times New Roman"/>
          <w:color w:val="000000"/>
          <w:sz w:val="28"/>
          <w:szCs w:val="28"/>
        </w:rPr>
        <w:t>свою жалобу Вы можете направить начальнику данного отделения милиции, прокурору или в суд.</w:t>
      </w:r>
    </w:p>
    <w:p w:rsidR="00553A01" w:rsidRPr="007C67A5" w:rsidRDefault="001B78FB" w:rsidP="007C67A5">
      <w:pPr>
        <w:jc w:val="both"/>
        <w:rPr>
          <w:sz w:val="28"/>
          <w:szCs w:val="28"/>
        </w:rPr>
      </w:pPr>
      <w:r w:rsidRPr="001B78FB">
        <w:rPr>
          <w:sz w:val="28"/>
          <w:szCs w:val="28"/>
        </w:rPr>
        <w:t xml:space="preserve"> </w:t>
      </w:r>
    </w:p>
    <w:sectPr w:rsidR="00553A01" w:rsidRPr="007C67A5" w:rsidSect="00BB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36606"/>
    <w:multiLevelType w:val="multilevel"/>
    <w:tmpl w:val="676C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A45A37"/>
    <w:multiLevelType w:val="multilevel"/>
    <w:tmpl w:val="6B1E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C10"/>
    <w:rsid w:val="00015C10"/>
    <w:rsid w:val="001B78FB"/>
    <w:rsid w:val="00553A01"/>
    <w:rsid w:val="007C67A5"/>
    <w:rsid w:val="00BB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02"/>
  </w:style>
  <w:style w:type="paragraph" w:styleId="1">
    <w:name w:val="heading 1"/>
    <w:basedOn w:val="a"/>
    <w:link w:val="10"/>
    <w:uiPriority w:val="9"/>
    <w:qFormat/>
    <w:rsid w:val="00015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C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1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15C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5C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690</Words>
  <Characters>3935</Characters>
  <Application>Microsoft Office Word</Application>
  <DocSecurity>0</DocSecurity>
  <Lines>32</Lines>
  <Paragraphs>9</Paragraphs>
  <ScaleCrop>false</ScaleCrop>
  <Company>Microsoft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2013-09-18T13:29:00Z</dcterms:created>
  <dcterms:modified xsi:type="dcterms:W3CDTF">2016-10-12T07:12:00Z</dcterms:modified>
</cp:coreProperties>
</file>